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7B" w:rsidRDefault="00134497">
      <w:r>
        <w:rPr>
          <w:noProof/>
          <w:lang w:eastAsia="ru-RU"/>
        </w:rPr>
        <w:drawing>
          <wp:inline distT="0" distB="0" distL="0" distR="0" wp14:anchorId="49EFEE18" wp14:editId="73C50933">
            <wp:extent cx="6819900" cy="9105900"/>
            <wp:effectExtent l="0" t="0" r="0" b="0"/>
            <wp:docPr id="1" name="Рисунок 1" descr="Консультация для родителей «Весенние прогу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сультация для родителей «Весенние прогул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5292" cy="9113099"/>
                    </a:xfrm>
                    <a:prstGeom prst="rect">
                      <a:avLst/>
                    </a:prstGeom>
                    <a:noFill/>
                    <a:ln>
                      <a:noFill/>
                    </a:ln>
                  </pic:spPr>
                </pic:pic>
              </a:graphicData>
            </a:graphic>
          </wp:inline>
        </w:drawing>
      </w:r>
    </w:p>
    <w:p w:rsidR="00134497" w:rsidRDefault="00134497">
      <w:r>
        <w:rPr>
          <w:noProof/>
          <w:lang w:eastAsia="ru-RU"/>
        </w:rPr>
        <w:lastRenderedPageBreak/>
        <w:drawing>
          <wp:inline distT="0" distB="0" distL="0" distR="0" wp14:anchorId="233924D0" wp14:editId="6A5B460B">
            <wp:extent cx="6714934" cy="9153525"/>
            <wp:effectExtent l="0" t="0" r="0" b="0"/>
            <wp:docPr id="2" name="Рисунок 2" descr="http://www.maaam.ru/upload/blogs/3b6e7069b9f57b1d2aa7695fe2455d3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aam.ru/upload/blogs/3b6e7069b9f57b1d2aa7695fe2455d35.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15125" cy="9153786"/>
                    </a:xfrm>
                    <a:prstGeom prst="rect">
                      <a:avLst/>
                    </a:prstGeom>
                    <a:noFill/>
                    <a:ln>
                      <a:noFill/>
                    </a:ln>
                  </pic:spPr>
                </pic:pic>
              </a:graphicData>
            </a:graphic>
          </wp:inline>
        </w:drawing>
      </w:r>
    </w:p>
    <w:p w:rsidR="00134497" w:rsidRDefault="00134497">
      <w:r>
        <w:rPr>
          <w:noProof/>
          <w:lang w:eastAsia="ru-RU"/>
        </w:rPr>
        <w:lastRenderedPageBreak/>
        <w:drawing>
          <wp:inline distT="0" distB="0" distL="0" distR="0" wp14:anchorId="637EEAF7" wp14:editId="2C93B904">
            <wp:extent cx="6753225" cy="9029700"/>
            <wp:effectExtent l="0" t="0" r="9525" b="0"/>
            <wp:docPr id="3" name="Рисунок 3" descr="http://www.maaam.ru/upload/blogs/c7dea61bf0bcb338088aa2fbe5e3f99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am.ru/upload/blogs/c7dea61bf0bcb338088aa2fbe5e3f99c.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9029700"/>
                    </a:xfrm>
                    <a:prstGeom prst="rect">
                      <a:avLst/>
                    </a:prstGeom>
                    <a:noFill/>
                    <a:ln>
                      <a:noFill/>
                    </a:ln>
                  </pic:spPr>
                </pic:pic>
              </a:graphicData>
            </a:graphic>
          </wp:inline>
        </w:drawing>
      </w:r>
    </w:p>
    <w:p w:rsidR="00EA156E" w:rsidRPr="00F34677" w:rsidRDefault="00EA156E" w:rsidP="00EA156E">
      <w:pPr>
        <w:jc w:val="center"/>
        <w:rPr>
          <w:rFonts w:ascii="Times New Roman" w:hAnsi="Times New Roman" w:cs="Times New Roman"/>
          <w:color w:val="FF0000"/>
          <w:sz w:val="32"/>
          <w:szCs w:val="32"/>
        </w:rPr>
      </w:pPr>
      <w:r w:rsidRPr="00F34677">
        <w:rPr>
          <w:rFonts w:ascii="Times New Roman" w:hAnsi="Times New Roman" w:cs="Times New Roman"/>
          <w:b/>
          <w:bCs/>
          <w:color w:val="FF0000"/>
          <w:sz w:val="32"/>
          <w:szCs w:val="32"/>
        </w:rPr>
        <w:lastRenderedPageBreak/>
        <w:t>Чем же занять ребенка на прогулке весной?</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t xml:space="preserve">   </w:t>
      </w:r>
      <w:r w:rsidR="00EA156E" w:rsidRPr="00F34677">
        <w:rPr>
          <w:rFonts w:ascii="Times New Roman" w:hAnsi="Times New Roman" w:cs="Times New Roman"/>
          <w:sz w:val="28"/>
          <w:szCs w:val="28"/>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r w:rsidR="00EA156E" w:rsidRPr="00F34677">
        <w:rPr>
          <w:rFonts w:ascii="Times New Roman" w:hAnsi="Times New Roman" w:cs="Times New Roman"/>
          <w:bCs/>
          <w:sz w:val="28"/>
          <w:szCs w:val="28"/>
        </w:rPr>
        <w:t>.</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t xml:space="preserve">   </w:t>
      </w:r>
      <w:r w:rsidR="00EA156E" w:rsidRPr="00F34677">
        <w:rPr>
          <w:rFonts w:ascii="Times New Roman" w:hAnsi="Times New Roman" w:cs="Times New Roman"/>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EA156E" w:rsidRPr="00F34677" w:rsidRDefault="00EA156E" w:rsidP="00EA156E">
      <w:pPr>
        <w:jc w:val="both"/>
        <w:rPr>
          <w:rFonts w:ascii="Times New Roman" w:hAnsi="Times New Roman" w:cs="Times New Roman"/>
          <w:sz w:val="28"/>
          <w:szCs w:val="28"/>
        </w:rPr>
      </w:pPr>
      <w:r w:rsidRPr="00F34677">
        <w:rPr>
          <w:rFonts w:ascii="Times New Roman" w:hAnsi="Times New Roman" w:cs="Times New Roman"/>
          <w:sz w:val="28"/>
          <w:szCs w:val="28"/>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t xml:space="preserve">   </w:t>
      </w:r>
      <w:r w:rsidR="00EA156E" w:rsidRPr="00F34677">
        <w:rPr>
          <w:rFonts w:ascii="Times New Roman" w:hAnsi="Times New Roman" w:cs="Times New Roman"/>
          <w:sz w:val="28"/>
          <w:szCs w:val="28"/>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t xml:space="preserve">   </w:t>
      </w:r>
      <w:r w:rsidR="00EA156E" w:rsidRPr="00F34677">
        <w:rPr>
          <w:rFonts w:ascii="Times New Roman" w:hAnsi="Times New Roman" w:cs="Times New Roman"/>
          <w:sz w:val="28"/>
          <w:szCs w:val="28"/>
        </w:rPr>
        <w:t>4. «Пускаемся в плавание по луже ». Смастерите дома или прямо на прогулке кораблики, а затем запускайте их в ближайшей луже.</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t xml:space="preserve">   </w:t>
      </w:r>
      <w:r w:rsidR="00EA156E" w:rsidRPr="00F34677">
        <w:rPr>
          <w:rFonts w:ascii="Times New Roman" w:hAnsi="Times New Roman" w:cs="Times New Roman"/>
          <w:sz w:val="28"/>
          <w:szCs w:val="28"/>
        </w:rPr>
        <w:t xml:space="preserve">5. «Пускаем пузыри … в плавание!»  Пускать в плавание по лужам можно не только кораблики, но и мыльные пузыри. На воде они будут держаться </w:t>
      </w:r>
      <w:proofErr w:type="gramStart"/>
      <w:r w:rsidR="00EA156E" w:rsidRPr="00F34677">
        <w:rPr>
          <w:rFonts w:ascii="Times New Roman" w:hAnsi="Times New Roman" w:cs="Times New Roman"/>
          <w:sz w:val="28"/>
          <w:szCs w:val="28"/>
        </w:rPr>
        <w:t>дольше</w:t>
      </w:r>
      <w:proofErr w:type="gramEnd"/>
      <w:r w:rsidR="00EA156E" w:rsidRPr="00F34677">
        <w:rPr>
          <w:rFonts w:ascii="Times New Roman" w:hAnsi="Times New Roman" w:cs="Times New Roman"/>
          <w:sz w:val="28"/>
          <w:szCs w:val="28"/>
        </w:rPr>
        <w:t xml:space="preserve"> и переливаться всеми красками. Наблюдение за такими пловцами – сплошное удовольствие.</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t xml:space="preserve">   </w:t>
      </w:r>
      <w:r w:rsidR="00EA156E" w:rsidRPr="00F34677">
        <w:rPr>
          <w:rFonts w:ascii="Times New Roman" w:hAnsi="Times New Roman" w:cs="Times New Roman"/>
          <w:sz w:val="28"/>
          <w:szCs w:val="28"/>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t xml:space="preserve">   </w:t>
      </w:r>
      <w:r w:rsidR="00EA156E" w:rsidRPr="00F34677">
        <w:rPr>
          <w:rFonts w:ascii="Times New Roman" w:hAnsi="Times New Roman" w:cs="Times New Roman"/>
          <w:sz w:val="28"/>
          <w:szCs w:val="28"/>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t xml:space="preserve">   </w:t>
      </w:r>
      <w:r w:rsidR="00EA156E" w:rsidRPr="00F34677">
        <w:rPr>
          <w:rFonts w:ascii="Times New Roman" w:hAnsi="Times New Roman" w:cs="Times New Roman"/>
          <w:sz w:val="28"/>
          <w:szCs w:val="28"/>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56E" w:rsidRPr="00F34677">
        <w:rPr>
          <w:rFonts w:ascii="Times New Roman" w:hAnsi="Times New Roman" w:cs="Times New Roman"/>
          <w:sz w:val="28"/>
          <w:szCs w:val="28"/>
        </w:rPr>
        <w:t xml:space="preserve">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00EA156E" w:rsidRPr="00F34677">
        <w:rPr>
          <w:rFonts w:ascii="Times New Roman" w:hAnsi="Times New Roman" w:cs="Times New Roman"/>
          <w:sz w:val="28"/>
          <w:szCs w:val="28"/>
        </w:rPr>
        <w:t>побольше</w:t>
      </w:r>
      <w:proofErr w:type="gramEnd"/>
      <w:r w:rsidR="00EA156E" w:rsidRPr="00F34677">
        <w:rPr>
          <w:rFonts w:ascii="Times New Roman" w:hAnsi="Times New Roman" w:cs="Times New Roman"/>
          <w:sz w:val="28"/>
          <w:szCs w:val="28"/>
        </w:rPr>
        <w:t>, тогда задача малышей существенно усложнится, а риск травм уменьшится.</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t xml:space="preserve">   </w:t>
      </w:r>
      <w:r w:rsidR="00EA156E" w:rsidRPr="00F34677">
        <w:rPr>
          <w:rFonts w:ascii="Times New Roman" w:hAnsi="Times New Roman" w:cs="Times New Roman"/>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t xml:space="preserve">   </w:t>
      </w:r>
      <w:r w:rsidR="00EA156E" w:rsidRPr="00F34677">
        <w:rPr>
          <w:rFonts w:ascii="Times New Roman" w:hAnsi="Times New Roman" w:cs="Times New Roman"/>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EA156E" w:rsidRPr="00F34677" w:rsidRDefault="00F34677" w:rsidP="00EA156E">
      <w:pPr>
        <w:jc w:val="both"/>
        <w:rPr>
          <w:rFonts w:ascii="Times New Roman" w:hAnsi="Times New Roman" w:cs="Times New Roman"/>
          <w:sz w:val="28"/>
          <w:szCs w:val="28"/>
        </w:rPr>
      </w:pPr>
      <w:r>
        <w:rPr>
          <w:rFonts w:ascii="Times New Roman" w:hAnsi="Times New Roman" w:cs="Times New Roman"/>
          <w:sz w:val="28"/>
          <w:szCs w:val="28"/>
        </w:rPr>
        <w:t xml:space="preserve">   </w:t>
      </w:r>
      <w:r w:rsidR="00EA156E" w:rsidRPr="00F34677">
        <w:rPr>
          <w:rFonts w:ascii="Times New Roman" w:hAnsi="Times New Roman" w:cs="Times New Roman"/>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EA156E" w:rsidRPr="00F34677" w:rsidRDefault="00EA156E" w:rsidP="00EA156E">
      <w:pPr>
        <w:jc w:val="center"/>
        <w:rPr>
          <w:rFonts w:ascii="Times New Roman" w:hAnsi="Times New Roman" w:cs="Times New Roman"/>
          <w:b/>
          <w:bCs/>
          <w:color w:val="7030A0"/>
          <w:sz w:val="36"/>
          <w:szCs w:val="36"/>
        </w:rPr>
      </w:pPr>
      <w:r w:rsidRPr="00F34677">
        <w:rPr>
          <w:rFonts w:ascii="Times New Roman" w:hAnsi="Times New Roman" w:cs="Times New Roman"/>
          <w:b/>
          <w:bCs/>
          <w:color w:val="7030A0"/>
          <w:sz w:val="36"/>
          <w:szCs w:val="36"/>
        </w:rPr>
        <w:t xml:space="preserve">Игры на свежем воздухе -  всегда весело и увлекательно! </w:t>
      </w:r>
    </w:p>
    <w:p w:rsidR="00EA156E" w:rsidRPr="00F34677" w:rsidRDefault="00EA156E" w:rsidP="00EA156E">
      <w:pPr>
        <w:jc w:val="center"/>
        <w:rPr>
          <w:rFonts w:ascii="Times New Roman" w:hAnsi="Times New Roman" w:cs="Times New Roman"/>
          <w:b/>
          <w:bCs/>
          <w:color w:val="7030A0"/>
          <w:sz w:val="36"/>
          <w:szCs w:val="36"/>
        </w:rPr>
      </w:pPr>
      <w:r w:rsidRPr="00F34677">
        <w:rPr>
          <w:rFonts w:ascii="Times New Roman" w:hAnsi="Times New Roman" w:cs="Times New Roman"/>
          <w:b/>
          <w:bCs/>
          <w:color w:val="7030A0"/>
          <w:sz w:val="36"/>
          <w:szCs w:val="36"/>
        </w:rPr>
        <w:t xml:space="preserve">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w:t>
      </w:r>
    </w:p>
    <w:p w:rsidR="00EA156E" w:rsidRPr="00F34677" w:rsidRDefault="00EA156E" w:rsidP="00EA156E">
      <w:pPr>
        <w:jc w:val="center"/>
        <w:rPr>
          <w:rFonts w:ascii="Times New Roman" w:hAnsi="Times New Roman" w:cs="Times New Roman"/>
          <w:b/>
          <w:bCs/>
          <w:color w:val="7030A0"/>
          <w:sz w:val="36"/>
          <w:szCs w:val="36"/>
        </w:rPr>
      </w:pPr>
      <w:r w:rsidRPr="00F34677">
        <w:rPr>
          <w:rFonts w:ascii="Times New Roman" w:hAnsi="Times New Roman" w:cs="Times New Roman"/>
          <w:b/>
          <w:bCs/>
          <w:color w:val="7030A0"/>
          <w:sz w:val="36"/>
          <w:szCs w:val="36"/>
        </w:rPr>
        <w:t>О том, что «солнце, воздух и вода - наши лучшие друзья», мы помним с детства.</w:t>
      </w:r>
    </w:p>
    <w:p w:rsidR="00EA156E" w:rsidRPr="00F34677" w:rsidRDefault="00EA156E" w:rsidP="001C7BE1">
      <w:pPr>
        <w:jc w:val="center"/>
        <w:rPr>
          <w:rFonts w:ascii="Times New Roman" w:hAnsi="Times New Roman" w:cs="Times New Roman"/>
          <w:b/>
          <w:color w:val="7030A0"/>
          <w:sz w:val="36"/>
          <w:szCs w:val="36"/>
        </w:rPr>
      </w:pPr>
      <w:r w:rsidRPr="00F34677">
        <w:rPr>
          <w:rFonts w:ascii="Times New Roman" w:hAnsi="Times New Roman" w:cs="Times New Roman"/>
          <w:b/>
          <w:bCs/>
          <w:color w:val="7030A0"/>
          <w:sz w:val="36"/>
          <w:szCs w:val="36"/>
        </w:rPr>
        <w:t xml:space="preserve"> Дело за малым - сделать так, чтобы и наши малыши росли в окружении этих верных «товарищей»</w:t>
      </w:r>
      <w:bookmarkStart w:id="0" w:name="_GoBack"/>
      <w:bookmarkEnd w:id="0"/>
      <w:r w:rsidR="001C7BE1" w:rsidRPr="00F34677">
        <w:rPr>
          <w:rFonts w:ascii="Times New Roman" w:hAnsi="Times New Roman" w:cs="Times New Roman"/>
          <w:b/>
          <w:bCs/>
          <w:color w:val="7030A0"/>
          <w:sz w:val="36"/>
          <w:szCs w:val="36"/>
        </w:rPr>
        <w:t xml:space="preserve"> с самых первых дней!</w:t>
      </w:r>
    </w:p>
    <w:sectPr w:rsidR="00EA156E" w:rsidRPr="00F34677" w:rsidSect="0013449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DF"/>
    <w:rsid w:val="00134497"/>
    <w:rsid w:val="001C7BE1"/>
    <w:rsid w:val="00366A3B"/>
    <w:rsid w:val="0081511F"/>
    <w:rsid w:val="0092797B"/>
    <w:rsid w:val="00EA156E"/>
    <w:rsid w:val="00EC1CDF"/>
    <w:rsid w:val="00F3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4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4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8217">
      <w:bodyDiv w:val="1"/>
      <w:marLeft w:val="0"/>
      <w:marRight w:val="0"/>
      <w:marTop w:val="0"/>
      <w:marBottom w:val="0"/>
      <w:divBdr>
        <w:top w:val="none" w:sz="0" w:space="0" w:color="auto"/>
        <w:left w:val="none" w:sz="0" w:space="0" w:color="auto"/>
        <w:bottom w:val="none" w:sz="0" w:space="0" w:color="auto"/>
        <w:right w:val="none" w:sz="0" w:space="0" w:color="auto"/>
      </w:divBdr>
    </w:div>
    <w:div w:id="101923861">
      <w:bodyDiv w:val="1"/>
      <w:marLeft w:val="0"/>
      <w:marRight w:val="0"/>
      <w:marTop w:val="0"/>
      <w:marBottom w:val="0"/>
      <w:divBdr>
        <w:top w:val="none" w:sz="0" w:space="0" w:color="auto"/>
        <w:left w:val="none" w:sz="0" w:space="0" w:color="auto"/>
        <w:bottom w:val="none" w:sz="0" w:space="0" w:color="auto"/>
        <w:right w:val="none" w:sz="0" w:space="0" w:color="auto"/>
      </w:divBdr>
    </w:div>
    <w:div w:id="6730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ПК</cp:lastModifiedBy>
  <cp:revision>7</cp:revision>
  <dcterms:created xsi:type="dcterms:W3CDTF">2015-03-31T08:50:00Z</dcterms:created>
  <dcterms:modified xsi:type="dcterms:W3CDTF">2018-03-18T10:20:00Z</dcterms:modified>
</cp:coreProperties>
</file>